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58" w:rsidRDefault="00136258" w:rsidP="00415E47">
      <w:pPr>
        <w:shd w:val="clear" w:color="auto" w:fill="FFFFFF"/>
        <w:spacing w:after="0" w:line="319" w:lineRule="atLeast"/>
        <w:jc w:val="center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</w:p>
    <w:p w:rsidR="00415E47" w:rsidRDefault="00415E47" w:rsidP="00415E47">
      <w:pPr>
        <w:shd w:val="clear" w:color="auto" w:fill="FFFFFF"/>
        <w:spacing w:after="0" w:line="319" w:lineRule="atLeast"/>
        <w:jc w:val="center"/>
        <w:rPr>
          <w:rFonts w:ascii="Verdana" w:eastAsia="Times New Roman" w:hAnsi="Verdana" w:cs="Times New Roman"/>
          <w:b/>
          <w:bCs/>
          <w:iCs/>
          <w:sz w:val="28"/>
          <w:szCs w:val="28"/>
        </w:rPr>
      </w:pPr>
      <w:r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> </w:t>
      </w:r>
      <w:r w:rsidRPr="00C80878">
        <w:rPr>
          <w:rFonts w:ascii="Verdana" w:eastAsia="Times New Roman" w:hAnsi="Verdana" w:cs="Times New Roman"/>
          <w:b/>
          <w:bCs/>
          <w:iCs/>
          <w:sz w:val="24"/>
          <w:szCs w:val="24"/>
        </w:rPr>
        <w:t>Направления</w:t>
      </w:r>
      <w:r w:rsidRPr="008B0575">
        <w:rPr>
          <w:rFonts w:ascii="Verdana" w:eastAsia="Times New Roman" w:hAnsi="Verdana" w:cs="Times New Roman"/>
          <w:b/>
          <w:bCs/>
          <w:iCs/>
          <w:sz w:val="28"/>
          <w:szCs w:val="28"/>
        </w:rPr>
        <w:t xml:space="preserve"> </w:t>
      </w:r>
      <w:r w:rsidRPr="00C80878">
        <w:rPr>
          <w:rFonts w:ascii="Verdana" w:eastAsia="Times New Roman" w:hAnsi="Verdana" w:cs="Times New Roman"/>
          <w:b/>
          <w:bCs/>
          <w:iCs/>
          <w:sz w:val="24"/>
          <w:szCs w:val="24"/>
        </w:rPr>
        <w:t>деятельности профсоюзной первичной организации МБДОУ детский сад</w:t>
      </w:r>
      <w:r>
        <w:rPr>
          <w:rFonts w:ascii="Verdana" w:eastAsia="Times New Roman" w:hAnsi="Verdana" w:cs="Times New Roman"/>
          <w:b/>
          <w:bCs/>
          <w:iCs/>
          <w:sz w:val="24"/>
          <w:szCs w:val="24"/>
        </w:rPr>
        <w:t xml:space="preserve"> №10 </w:t>
      </w:r>
      <w:r w:rsidRPr="00C80878">
        <w:rPr>
          <w:rFonts w:ascii="Verdana" w:eastAsia="Times New Roman" w:hAnsi="Verdana" w:cs="Times New Roman"/>
          <w:b/>
          <w:bCs/>
          <w:iCs/>
          <w:sz w:val="24"/>
          <w:szCs w:val="24"/>
        </w:rPr>
        <w:t xml:space="preserve"> «Сказка»</w:t>
      </w:r>
    </w:p>
    <w:p w:rsidR="00415E47" w:rsidRPr="008B0575" w:rsidRDefault="00415E47" w:rsidP="00415E47">
      <w:pPr>
        <w:shd w:val="clear" w:color="auto" w:fill="FFFFFF"/>
        <w:spacing w:after="0" w:line="319" w:lineRule="atLeast"/>
        <w:jc w:val="center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iCs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Verdana" w:eastAsia="Times New Roman" w:hAnsi="Verdana" w:cs="Times New Roman"/>
          <w:bCs/>
          <w:iCs/>
          <w:sz w:val="24"/>
          <w:szCs w:val="24"/>
        </w:rPr>
        <w:t>х</w:t>
      </w:r>
      <w:proofErr w:type="gramStart"/>
      <w:r w:rsidRPr="008B0575">
        <w:rPr>
          <w:rFonts w:ascii="Verdana" w:eastAsia="Times New Roman" w:hAnsi="Verdana" w:cs="Times New Roman"/>
          <w:bCs/>
          <w:iCs/>
          <w:sz w:val="24"/>
          <w:szCs w:val="24"/>
        </w:rPr>
        <w:t>.Н</w:t>
      </w:r>
      <w:proofErr w:type="gramEnd"/>
      <w:r w:rsidRPr="008B0575">
        <w:rPr>
          <w:rFonts w:ascii="Verdana" w:eastAsia="Times New Roman" w:hAnsi="Verdana" w:cs="Times New Roman"/>
          <w:bCs/>
          <w:iCs/>
          <w:sz w:val="24"/>
          <w:szCs w:val="24"/>
        </w:rPr>
        <w:t>едвиговка</w:t>
      </w:r>
      <w:proofErr w:type="spellEnd"/>
    </w:p>
    <w:p w:rsidR="00415E47" w:rsidRPr="008B0575" w:rsidRDefault="00415E47" w:rsidP="0041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92011F">
        <w:rPr>
          <w:rFonts w:ascii="Verdana" w:eastAsia="Times New Roman" w:hAnsi="Verdana" w:cs="Times New Roman"/>
          <w:color w:val="191A19"/>
          <w:sz w:val="19"/>
          <w:szCs w:val="19"/>
        </w:rPr>
        <w:t> </w:t>
      </w:r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    Профсоюз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</w:p>
    <w:p w:rsidR="00415E47" w:rsidRPr="008B0575" w:rsidRDefault="00415E47" w:rsidP="0041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    Профсоюзная первичная организация на</w:t>
      </w:r>
      <w:r>
        <w:rPr>
          <w:rFonts w:ascii="Times New Roman" w:eastAsia="Times New Roman" w:hAnsi="Times New Roman" w:cs="Times New Roman"/>
          <w:color w:val="191A19"/>
          <w:sz w:val="28"/>
          <w:szCs w:val="28"/>
        </w:rPr>
        <w:t>шего учреждения действует с 1991</w:t>
      </w:r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года, с года функционирования детского сада.</w:t>
      </w:r>
    </w:p>
    <w:p w:rsidR="00415E47" w:rsidRPr="008B0575" w:rsidRDefault="00415E47" w:rsidP="0041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</w:t>
      </w:r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>За это время количество членов профсоюза увеличилось. Сейчас профсоюзная первичная организация детского сада насчитывает 19 членов (это 100%).</w:t>
      </w:r>
    </w:p>
    <w:p w:rsidR="00415E47" w:rsidRPr="00415E47" w:rsidRDefault="00415E47" w:rsidP="00415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    </w:t>
      </w:r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В связи с модернизацией Образования, введением новых нормативно-правовых актов, усилением надзора и </w:t>
      </w:r>
      <w:proofErr w:type="gramStart"/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>контроля за</w:t>
      </w:r>
      <w:proofErr w:type="gramEnd"/>
      <w:r w:rsidRPr="008B0575">
        <w:rPr>
          <w:rFonts w:ascii="Times New Roman" w:eastAsia="Times New Roman" w:hAnsi="Times New Roman" w:cs="Times New Roman"/>
          <w:color w:val="191A19"/>
          <w:sz w:val="28"/>
          <w:szCs w:val="28"/>
        </w:rPr>
        <w:t xml:space="preserve"> функционированием образовательных учреждений возрастает роль профсоюзной организации в регулировании трудовых отношений между работодателем и учреждением.</w:t>
      </w:r>
    </w:p>
    <w:p w:rsid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    В соответствии с Уставом Профсоюза первичная профсоюзная организация может быть создана при наличии не менее трех членов Профсоюза. Первичная профсоюзная организация создается в образовательном учреждении по месту работы членов профсоюза, решением учредительного профсоюзного собрания первичной организации и на основании постановления выборного органа вышестоящей территориальной организации Профсоюза в чью организационную структуру она входит. На учредительном </w:t>
      </w:r>
      <w:proofErr w:type="gramStart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собрании</w:t>
      </w:r>
      <w:proofErr w:type="gramEnd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принимается Положение о первичной организации. </w:t>
      </w:r>
      <w:r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</w:t>
      </w: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Высшим органом первичной профсоюзной организации является общее собрание ее членов.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     Профком является выборным исполнительным органом первичной профсоюзной организации. Прием в члены Профсоюза производится в первичных профсоюзных организациях по личному заявлению, поданному на имя председателя профсоюзной организации. </w:t>
      </w:r>
      <w:proofErr w:type="gramStart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Принятому</w:t>
      </w:r>
      <w:proofErr w:type="gramEnd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в Профсоюз выдается профсоюзный билет единого образца, который хранится у члена Профсоюза.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      Член Профсоюза имеет право: на защиту профсоюзом его социально-трудовых, профессиональных прав и интересов.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 интересов. Принимать участие в выработке, обсуждении и принятии решений, получать информацию о деятельности Профсоюза. Пользоваться оздоровительными, культурно-просветительными учреждениями и спортивными сооружениями Профсоюза на льготных условиях. На поощрение, устанавливаемое профсоюзными органами, за активное участие в деятельности Профсоюза.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5"/>
          <w:szCs w:val="25"/>
          <w:bdr w:val="none" w:sz="0" w:space="0" w:color="auto" w:frame="1"/>
        </w:rPr>
      </w:pPr>
    </w:p>
    <w:p w:rsid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</w:p>
    <w:p w:rsid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  <w:r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> </w:t>
      </w:r>
    </w:p>
    <w:p w:rsidR="00136258" w:rsidRDefault="00136258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</w:p>
    <w:p w:rsidR="00136258" w:rsidRDefault="00136258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</w:p>
    <w:p w:rsidR="00136258" w:rsidRDefault="00136258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</w:p>
    <w:p w:rsidR="00136258" w:rsidRDefault="00136258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</w:pPr>
    </w:p>
    <w:p w:rsid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b/>
          <w:i/>
          <w:color w:val="373737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color w:val="373737"/>
          <w:sz w:val="25"/>
          <w:szCs w:val="25"/>
          <w:bdr w:val="none" w:sz="0" w:space="0" w:color="auto" w:frame="1"/>
        </w:rPr>
        <w:t xml:space="preserve">  </w:t>
      </w:r>
      <w:r w:rsidRPr="00360064">
        <w:rPr>
          <w:rFonts w:ascii="Helvetica" w:hAnsi="Helvetica" w:cs="Helvetica"/>
          <w:b/>
          <w:i/>
          <w:color w:val="373737"/>
          <w:sz w:val="28"/>
          <w:szCs w:val="28"/>
          <w:bdr w:val="none" w:sz="0" w:space="0" w:color="auto" w:frame="1"/>
        </w:rPr>
        <w:t xml:space="preserve">Основными задачами первичной организации </w:t>
      </w:r>
    </w:p>
    <w:p w:rsid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b/>
          <w:i/>
          <w:color w:val="373737"/>
          <w:sz w:val="28"/>
          <w:szCs w:val="28"/>
          <w:bdr w:val="none" w:sz="0" w:space="0" w:color="auto" w:frame="1"/>
        </w:rPr>
      </w:pPr>
      <w:r>
        <w:rPr>
          <w:rFonts w:ascii="Helvetica" w:hAnsi="Helvetica" w:cs="Helvetica"/>
          <w:b/>
          <w:i/>
          <w:color w:val="373737"/>
          <w:sz w:val="28"/>
          <w:szCs w:val="28"/>
          <w:bdr w:val="none" w:sz="0" w:space="0" w:color="auto" w:frame="1"/>
        </w:rPr>
        <w:t xml:space="preserve">                </w:t>
      </w:r>
      <w:r w:rsidRPr="00360064">
        <w:rPr>
          <w:rFonts w:ascii="Helvetica" w:hAnsi="Helvetica" w:cs="Helvetica"/>
          <w:b/>
          <w:i/>
          <w:color w:val="373737"/>
          <w:sz w:val="28"/>
          <w:szCs w:val="28"/>
          <w:bdr w:val="none" w:sz="0" w:space="0" w:color="auto" w:frame="1"/>
        </w:rPr>
        <w:t>Профсоюза являются:</w:t>
      </w:r>
    </w:p>
    <w:p w:rsidR="00415E47" w:rsidRPr="00360064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объединение усилий и координация, действий членов Профсоюза для достижения общих целей Профсоюза и конкретных целей первичной профсоюзной организации;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защита профессиональных, трудовых, социально-экономических прав и интересов членов Профсоюза перед администрацией учреждения;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обеспечение членов Профсоюза правовой и социальной защитой. Первичная профсоюзная организация в лице председателя организации и выборных профсоюзных органов;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ведет переговоры с администрацией учреждения образования;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заключает коллективный договор и способствует его реализации;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оказывает, непосредственно или через городской профсоюзный орган юридическую, материальную, консультативную помощь членам Профсоюза;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- осуществляет непосредственно или через структуры и соответствующие органы Профсоюза общественный </w:t>
      </w:r>
      <w:proofErr w:type="gramStart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контроль за</w:t>
      </w:r>
      <w:proofErr w:type="gramEnd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представляет интересы членов Профсоюза (по их поручению) при рассмотрении индивидуальных споров;</w:t>
      </w:r>
    </w:p>
    <w:p w:rsidR="00415E47" w:rsidRPr="00415E47" w:rsidRDefault="00415E47" w:rsidP="00415E47">
      <w:pPr>
        <w:shd w:val="clear" w:color="auto" w:fill="FFFFFF"/>
        <w:spacing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- участвует в урегулировании коллективных трудовых споров (конфликтов) в соответствии с действующим законодательством.</w:t>
      </w:r>
    </w:p>
    <w:p w:rsidR="00415E47" w:rsidRPr="00415E47" w:rsidRDefault="00415E47" w:rsidP="00415E47">
      <w:pPr>
        <w:shd w:val="clear" w:color="auto" w:fill="FFFFFF"/>
        <w:spacing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                                    Профком:</w:t>
      </w:r>
    </w:p>
    <w:p w:rsidR="00415E47" w:rsidRPr="00415E47" w:rsidRDefault="00415E47" w:rsidP="00415E47">
      <w:pPr>
        <w:shd w:val="clear" w:color="auto" w:fill="FFFFFF"/>
        <w:spacing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- осуществляет контроль </w:t>
      </w:r>
      <w:proofErr w:type="gramStart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за соблюдением в учреждении законодательства о труде по вопросам приема на работу</w:t>
      </w:r>
      <w:proofErr w:type="gramEnd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и увольнения. Он правомочен выступить против необоснованных увольнений работников;</w:t>
      </w:r>
    </w:p>
    <w:p w:rsidR="00415E47" w:rsidRPr="00415E47" w:rsidRDefault="00415E47" w:rsidP="00415E47">
      <w:pPr>
        <w:shd w:val="clear" w:color="auto" w:fill="FFFFFF"/>
        <w:spacing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- осуществляет общественный </w:t>
      </w:r>
      <w:proofErr w:type="gramStart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контроль за</w:t>
      </w:r>
      <w:proofErr w:type="gramEnd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соблюдением норм, правил охраны труда в учреждении, заключает соглашение по охране труда с администрацией.</w:t>
      </w:r>
    </w:p>
    <w:p w:rsidR="00415E47" w:rsidRPr="00415E47" w:rsidRDefault="00415E47" w:rsidP="00415E47">
      <w:pPr>
        <w:shd w:val="clear" w:color="auto" w:fill="FFFFFF"/>
        <w:spacing w:line="326" w:lineRule="atLeast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- обеспечивает общественный </w:t>
      </w:r>
      <w:proofErr w:type="gramStart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контроль за</w:t>
      </w:r>
      <w:proofErr w:type="gramEnd"/>
      <w:r w:rsidRPr="00415E47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решением вопросов правильным начислением и своевременной выплатой вреда.</w:t>
      </w:r>
    </w:p>
    <w:p w:rsidR="00415E47" w:rsidRPr="00415E47" w:rsidRDefault="00415E47" w:rsidP="00415E47">
      <w:pPr>
        <w:shd w:val="clear" w:color="auto" w:fill="FFFFFF"/>
        <w:spacing w:after="0" w:line="326" w:lineRule="atLeast"/>
        <w:textAlignment w:val="baseline"/>
        <w:rPr>
          <w:rFonts w:ascii="Times New Roman" w:eastAsia="Times New Roman" w:hAnsi="Times New Roman" w:cs="Times New Roman"/>
          <w:b/>
          <w:color w:val="191A19"/>
          <w:sz w:val="28"/>
          <w:szCs w:val="28"/>
        </w:rPr>
      </w:pPr>
      <w:r w:rsidRPr="00415E47">
        <w:rPr>
          <w:rFonts w:ascii="Times New Roman" w:hAnsi="Times New Roman" w:cs="Times New Roman"/>
          <w:color w:val="373737"/>
          <w:sz w:val="28"/>
          <w:szCs w:val="28"/>
        </w:rPr>
        <w:t>  </w:t>
      </w:r>
      <w:r>
        <w:rPr>
          <w:rFonts w:ascii="Times New Roman" w:hAnsi="Times New Roman" w:cs="Times New Roman"/>
          <w:color w:val="373737"/>
          <w:sz w:val="28"/>
          <w:szCs w:val="28"/>
        </w:rPr>
        <w:t xml:space="preserve">                </w:t>
      </w:r>
      <w:r w:rsidRPr="00415E47">
        <w:rPr>
          <w:rFonts w:ascii="Times New Roman" w:eastAsia="Times New Roman" w:hAnsi="Times New Roman" w:cs="Times New Roman"/>
          <w:b/>
          <w:color w:val="191A19"/>
          <w:sz w:val="28"/>
          <w:szCs w:val="28"/>
        </w:rPr>
        <w:t>Документация первичной профсоюзной организации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документы: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- </w:t>
      </w:r>
      <w:hyperlink r:id="rId7" w:history="1">
        <w:r w:rsidRPr="00415E47">
          <w:rPr>
            <w:rFonts w:ascii="Times New Roman" w:eastAsia="Times New Roman" w:hAnsi="Times New Roman" w:cs="Times New Roman"/>
            <w:color w:val="384C15"/>
            <w:sz w:val="28"/>
            <w:szCs w:val="28"/>
          </w:rPr>
          <w:t>Федеральный закон</w:t>
        </w:r>
      </w:hyperlink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о профсоюзах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 - </w:t>
      </w:r>
      <w:hyperlink r:id="rId8" w:history="1">
        <w:r w:rsidRPr="00415E47">
          <w:rPr>
            <w:rFonts w:ascii="Times New Roman" w:eastAsia="Times New Roman" w:hAnsi="Times New Roman" w:cs="Times New Roman"/>
            <w:color w:val="384C15"/>
            <w:sz w:val="28"/>
            <w:szCs w:val="28"/>
          </w:rPr>
          <w:t>Соглашение</w:t>
        </w:r>
      </w:hyperlink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профсоюзов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- </w:t>
      </w:r>
      <w:hyperlink r:id="rId9" w:history="1">
        <w:r w:rsidRPr="00415E47">
          <w:rPr>
            <w:rFonts w:ascii="Times New Roman" w:eastAsia="Times New Roman" w:hAnsi="Times New Roman" w:cs="Times New Roman"/>
            <w:color w:val="384C15"/>
            <w:sz w:val="28"/>
            <w:szCs w:val="28"/>
          </w:rPr>
          <w:t>Устав</w:t>
        </w:r>
      </w:hyperlink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Профсоюза работников народного образования и науки российской федерации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- Положение о первичной профсоюзной организации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Документы первичной профсоюзной организации: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  - Коллективный договор</w:t>
      </w:r>
    </w:p>
    <w:p w:rsidR="00415E47" w:rsidRPr="00415E47" w:rsidRDefault="00415E47" w:rsidP="00415E47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t>-   Документация об избрании председателя ПК учреждения</w:t>
      </w:r>
    </w:p>
    <w:p w:rsidR="00136258" w:rsidRPr="008E1E41" w:rsidRDefault="00415E47" w:rsidP="008E1E41">
      <w:pPr>
        <w:shd w:val="clear" w:color="auto" w:fill="FFFFFF"/>
        <w:spacing w:after="0" w:line="319" w:lineRule="atLeast"/>
        <w:rPr>
          <w:rFonts w:ascii="Times New Roman" w:eastAsia="Times New Roman" w:hAnsi="Times New Roman" w:cs="Times New Roman"/>
          <w:color w:val="191A19"/>
          <w:sz w:val="28"/>
          <w:szCs w:val="28"/>
        </w:rPr>
      </w:pPr>
      <w:r w:rsidRPr="00415E47">
        <w:rPr>
          <w:rFonts w:ascii="Times New Roman" w:eastAsia="Times New Roman" w:hAnsi="Times New Roman" w:cs="Times New Roman"/>
          <w:color w:val="191A19"/>
          <w:sz w:val="28"/>
          <w:szCs w:val="28"/>
        </w:rPr>
        <w:lastRenderedPageBreak/>
        <w:t> -  Журнал регистрации движения членов профсоюз</w:t>
      </w:r>
    </w:p>
    <w:sectPr w:rsidR="00136258" w:rsidRPr="008E1E41" w:rsidSect="00415E47">
      <w:footerReference w:type="default" r:id="rId10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E41" w:rsidRDefault="008E1E41" w:rsidP="008E1E41">
      <w:pPr>
        <w:spacing w:after="0" w:line="240" w:lineRule="auto"/>
      </w:pPr>
      <w:r>
        <w:separator/>
      </w:r>
    </w:p>
  </w:endnote>
  <w:endnote w:type="continuationSeparator" w:id="1">
    <w:p w:rsidR="008E1E41" w:rsidRDefault="008E1E41" w:rsidP="008E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8296"/>
      <w:docPartObj>
        <w:docPartGallery w:val="Общ"/>
        <w:docPartUnique/>
      </w:docPartObj>
    </w:sdtPr>
    <w:sdtContent>
      <w:p w:rsidR="008E1E41" w:rsidRDefault="008E1E41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E1E41" w:rsidRDefault="008E1E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E41" w:rsidRDefault="008E1E41" w:rsidP="008E1E41">
      <w:pPr>
        <w:spacing w:after="0" w:line="240" w:lineRule="auto"/>
      </w:pPr>
      <w:r>
        <w:separator/>
      </w:r>
    </w:p>
  </w:footnote>
  <w:footnote w:type="continuationSeparator" w:id="1">
    <w:p w:rsidR="008E1E41" w:rsidRDefault="008E1E41" w:rsidP="008E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11A2"/>
    <w:multiLevelType w:val="hybridMultilevel"/>
    <w:tmpl w:val="2012ACC4"/>
    <w:lvl w:ilvl="0" w:tplc="422E64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3B40EEB"/>
    <w:multiLevelType w:val="hybridMultilevel"/>
    <w:tmpl w:val="54CC7D7A"/>
    <w:lvl w:ilvl="0" w:tplc="DA08F29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36A46666"/>
    <w:multiLevelType w:val="hybridMultilevel"/>
    <w:tmpl w:val="DE0AAAF0"/>
    <w:lvl w:ilvl="0" w:tplc="7F0C58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55A62B2"/>
    <w:multiLevelType w:val="hybridMultilevel"/>
    <w:tmpl w:val="8C366D44"/>
    <w:lvl w:ilvl="0" w:tplc="422E64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0DA392B"/>
    <w:multiLevelType w:val="hybridMultilevel"/>
    <w:tmpl w:val="4F6C6C60"/>
    <w:lvl w:ilvl="0" w:tplc="C68ECC6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4977"/>
    <w:rsid w:val="00136258"/>
    <w:rsid w:val="00201305"/>
    <w:rsid w:val="00415E47"/>
    <w:rsid w:val="00576103"/>
    <w:rsid w:val="007B4977"/>
    <w:rsid w:val="00872BEE"/>
    <w:rsid w:val="008E1E41"/>
    <w:rsid w:val="00932AFE"/>
    <w:rsid w:val="00AA6D49"/>
    <w:rsid w:val="00E1114C"/>
    <w:rsid w:val="00E858F7"/>
    <w:rsid w:val="00F9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97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E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1E41"/>
  </w:style>
  <w:style w:type="paragraph" w:styleId="a6">
    <w:name w:val="footer"/>
    <w:basedOn w:val="a"/>
    <w:link w:val="a7"/>
    <w:uiPriority w:val="99"/>
    <w:unhideWhenUsed/>
    <w:rsid w:val="008E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1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76.centerstart.ru/sites/ds76.centerstart.ru/files/4_soglashenie_profsoyuzov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76.centerstart.ru/sites/ds76.centerstart.ru/files/4_federalnyy_zakon_o_profsoyuzah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s76.centerstart.ru/sites/ds76.centerstart.ru/files/ustav_profsoyuz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Лена</cp:lastModifiedBy>
  <cp:revision>7</cp:revision>
  <dcterms:created xsi:type="dcterms:W3CDTF">2001-12-31T22:42:00Z</dcterms:created>
  <dcterms:modified xsi:type="dcterms:W3CDTF">2021-11-08T11:52:00Z</dcterms:modified>
</cp:coreProperties>
</file>